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1441"/>
        <w:tblW w:w="10485" w:type="dxa"/>
        <w:tblLook w:val="04A0" w:firstRow="1" w:lastRow="0" w:firstColumn="1" w:lastColumn="0" w:noHBand="0" w:noVBand="1"/>
      </w:tblPr>
      <w:tblGrid>
        <w:gridCol w:w="3539"/>
        <w:gridCol w:w="3969"/>
        <w:gridCol w:w="2977"/>
      </w:tblGrid>
      <w:tr w:rsidR="00FA3048" w:rsidRPr="00FA3048" w14:paraId="0D0B6B34" w14:textId="77777777" w:rsidTr="00C00B5F">
        <w:tc>
          <w:tcPr>
            <w:tcW w:w="7508" w:type="dxa"/>
            <w:gridSpan w:val="2"/>
          </w:tcPr>
          <w:p w14:paraId="44ECA7EB" w14:textId="58228A49" w:rsidR="00FA3048" w:rsidRPr="00C00B5F" w:rsidRDefault="00FA3048" w:rsidP="00C00B5F">
            <w:pPr>
              <w:rPr>
                <w:rFonts w:ascii="Times New Roman" w:hAnsi="Times New Roman" w:cs="Times New Roman"/>
                <w:b/>
                <w:bCs/>
              </w:rPr>
            </w:pPr>
            <w:r w:rsidRPr="00C00B5F">
              <w:rPr>
                <w:rFonts w:ascii="Times New Roman" w:hAnsi="Times New Roman" w:cs="Times New Roman" w:hint="eastAsia"/>
                <w:b/>
                <w:bCs/>
              </w:rPr>
              <w:t>I</w:t>
            </w:r>
            <w:r w:rsidRPr="00C00B5F">
              <w:rPr>
                <w:rFonts w:ascii="Times New Roman" w:hAnsi="Times New Roman" w:cs="Times New Roman"/>
                <w:b/>
                <w:bCs/>
              </w:rPr>
              <w:t>tems</w:t>
            </w:r>
          </w:p>
        </w:tc>
        <w:tc>
          <w:tcPr>
            <w:tcW w:w="2977" w:type="dxa"/>
          </w:tcPr>
          <w:p w14:paraId="45F2C20E" w14:textId="52217ECE" w:rsidR="00FA3048" w:rsidRPr="00C00B5F" w:rsidRDefault="00FA3048" w:rsidP="00C00B5F">
            <w:pPr>
              <w:rPr>
                <w:rFonts w:ascii="Times New Roman" w:hAnsi="Times New Roman" w:cs="Times New Roman"/>
                <w:b/>
                <w:bCs/>
              </w:rPr>
            </w:pPr>
            <w:r w:rsidRPr="00C00B5F">
              <w:rPr>
                <w:rFonts w:ascii="Times New Roman" w:hAnsi="Times New Roman" w:cs="Times New Roman"/>
                <w:b/>
                <w:bCs/>
              </w:rPr>
              <w:t>Return Confirmation</w:t>
            </w:r>
          </w:p>
        </w:tc>
      </w:tr>
      <w:tr w:rsidR="00FA3048" w:rsidRPr="00FA3048" w14:paraId="13283DB4" w14:textId="77777777" w:rsidTr="00C00B5F">
        <w:trPr>
          <w:trHeight w:val="508"/>
        </w:trPr>
        <w:tc>
          <w:tcPr>
            <w:tcW w:w="3539" w:type="dxa"/>
            <w:vMerge w:val="restart"/>
          </w:tcPr>
          <w:p w14:paraId="0A1C74BF" w14:textId="5B98AAC1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Environmental Cleanliness</w:t>
            </w:r>
          </w:p>
        </w:tc>
        <w:tc>
          <w:tcPr>
            <w:tcW w:w="3969" w:type="dxa"/>
          </w:tcPr>
          <w:p w14:paraId="00B7887A" w14:textId="584F3608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Lab Benchtops</w:t>
            </w:r>
          </w:p>
        </w:tc>
        <w:tc>
          <w:tcPr>
            <w:tcW w:w="2977" w:type="dxa"/>
          </w:tcPr>
          <w:p w14:paraId="1BFB4F91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6170AF3F" w14:textId="77777777" w:rsidTr="00C00B5F">
        <w:trPr>
          <w:trHeight w:val="508"/>
        </w:trPr>
        <w:tc>
          <w:tcPr>
            <w:tcW w:w="3539" w:type="dxa"/>
            <w:vMerge/>
          </w:tcPr>
          <w:p w14:paraId="09D3E112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06E33FD" w14:textId="3096C4D5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Floor</w:t>
            </w:r>
          </w:p>
        </w:tc>
        <w:tc>
          <w:tcPr>
            <w:tcW w:w="2977" w:type="dxa"/>
          </w:tcPr>
          <w:p w14:paraId="3ECD34D5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58518E85" w14:textId="77777777" w:rsidTr="00C00B5F">
        <w:trPr>
          <w:trHeight w:val="508"/>
        </w:trPr>
        <w:tc>
          <w:tcPr>
            <w:tcW w:w="3539" w:type="dxa"/>
            <w:vMerge/>
          </w:tcPr>
          <w:p w14:paraId="3B000091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229E1C" w14:textId="3594584C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Waste Sorting</w:t>
            </w:r>
          </w:p>
        </w:tc>
        <w:tc>
          <w:tcPr>
            <w:tcW w:w="2977" w:type="dxa"/>
          </w:tcPr>
          <w:p w14:paraId="6D184D12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281F2D1C" w14:textId="77777777" w:rsidTr="00C00B5F">
        <w:trPr>
          <w:trHeight w:val="508"/>
        </w:trPr>
        <w:tc>
          <w:tcPr>
            <w:tcW w:w="3539" w:type="dxa"/>
            <w:vMerge/>
          </w:tcPr>
          <w:p w14:paraId="4BD55C35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33F3991" w14:textId="6716B8BB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Sink</w:t>
            </w:r>
          </w:p>
        </w:tc>
        <w:tc>
          <w:tcPr>
            <w:tcW w:w="2977" w:type="dxa"/>
          </w:tcPr>
          <w:p w14:paraId="3B904120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46E7AEB0" w14:textId="77777777" w:rsidTr="00C00B5F">
        <w:trPr>
          <w:trHeight w:val="508"/>
        </w:trPr>
        <w:tc>
          <w:tcPr>
            <w:tcW w:w="3539" w:type="dxa"/>
            <w:vMerge/>
          </w:tcPr>
          <w:p w14:paraId="4F1265C2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D6B479" w14:textId="545739D5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Waste Disposal</w:t>
            </w:r>
          </w:p>
        </w:tc>
        <w:tc>
          <w:tcPr>
            <w:tcW w:w="2977" w:type="dxa"/>
          </w:tcPr>
          <w:p w14:paraId="3AD63623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6EBB24E1" w14:textId="77777777" w:rsidTr="00C00B5F">
        <w:trPr>
          <w:trHeight w:val="508"/>
        </w:trPr>
        <w:tc>
          <w:tcPr>
            <w:tcW w:w="3539" w:type="dxa"/>
            <w:vMerge/>
          </w:tcPr>
          <w:p w14:paraId="412564D6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29A49D8" w14:textId="392D2D3C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Handling of Infectious Waste</w:t>
            </w:r>
          </w:p>
        </w:tc>
        <w:tc>
          <w:tcPr>
            <w:tcW w:w="2977" w:type="dxa"/>
          </w:tcPr>
          <w:p w14:paraId="040FD716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21568CDA" w14:textId="77777777" w:rsidTr="00C00B5F">
        <w:trPr>
          <w:trHeight w:val="508"/>
        </w:trPr>
        <w:tc>
          <w:tcPr>
            <w:tcW w:w="3539" w:type="dxa"/>
            <w:vMerge w:val="restart"/>
          </w:tcPr>
          <w:p w14:paraId="1C82CD4B" w14:textId="355A6F34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Energy Shutdown</w:t>
            </w:r>
          </w:p>
        </w:tc>
        <w:tc>
          <w:tcPr>
            <w:tcW w:w="3969" w:type="dxa"/>
          </w:tcPr>
          <w:p w14:paraId="610A6BF8" w14:textId="49FF8391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Faucets</w:t>
            </w:r>
          </w:p>
        </w:tc>
        <w:tc>
          <w:tcPr>
            <w:tcW w:w="2977" w:type="dxa"/>
          </w:tcPr>
          <w:p w14:paraId="67DCEBFF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61492FF2" w14:textId="77777777" w:rsidTr="00C00B5F">
        <w:trPr>
          <w:trHeight w:val="508"/>
        </w:trPr>
        <w:tc>
          <w:tcPr>
            <w:tcW w:w="3539" w:type="dxa"/>
            <w:vMerge/>
          </w:tcPr>
          <w:p w14:paraId="10663A4D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D74ACE" w14:textId="10B59F8D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Air Conditioning Controls</w:t>
            </w:r>
          </w:p>
        </w:tc>
        <w:tc>
          <w:tcPr>
            <w:tcW w:w="2977" w:type="dxa"/>
          </w:tcPr>
          <w:p w14:paraId="2A5D8878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291FB0E7" w14:textId="77777777" w:rsidTr="00C00B5F">
        <w:trPr>
          <w:trHeight w:val="508"/>
        </w:trPr>
        <w:tc>
          <w:tcPr>
            <w:tcW w:w="3539" w:type="dxa"/>
            <w:vMerge/>
          </w:tcPr>
          <w:p w14:paraId="4FC13446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1FF47B5" w14:textId="02B88F2D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Equipment Power Supply</w:t>
            </w:r>
          </w:p>
        </w:tc>
        <w:tc>
          <w:tcPr>
            <w:tcW w:w="2977" w:type="dxa"/>
          </w:tcPr>
          <w:p w14:paraId="796EC244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1781CBD5" w14:textId="77777777" w:rsidTr="00C00B5F">
        <w:trPr>
          <w:trHeight w:val="508"/>
        </w:trPr>
        <w:tc>
          <w:tcPr>
            <w:tcW w:w="3539" w:type="dxa"/>
            <w:vMerge/>
          </w:tcPr>
          <w:p w14:paraId="3FD24DAF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FAFC28" w14:textId="54F22186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2977" w:type="dxa"/>
          </w:tcPr>
          <w:p w14:paraId="14A84C3F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626CAB54" w14:textId="77777777" w:rsidTr="00C00B5F">
        <w:trPr>
          <w:trHeight w:val="508"/>
        </w:trPr>
        <w:tc>
          <w:tcPr>
            <w:tcW w:w="3539" w:type="dxa"/>
            <w:vMerge w:val="restart"/>
          </w:tcPr>
          <w:p w14:paraId="697564AC" w14:textId="615752B4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 xml:space="preserve">Access </w:t>
            </w:r>
          </w:p>
        </w:tc>
        <w:tc>
          <w:tcPr>
            <w:tcW w:w="3969" w:type="dxa"/>
          </w:tcPr>
          <w:p w14:paraId="57A40076" w14:textId="7493BDFF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Windows</w:t>
            </w:r>
          </w:p>
        </w:tc>
        <w:tc>
          <w:tcPr>
            <w:tcW w:w="2977" w:type="dxa"/>
          </w:tcPr>
          <w:p w14:paraId="49B290E0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679CCD3E" w14:textId="77777777" w:rsidTr="00C00B5F">
        <w:trPr>
          <w:trHeight w:val="508"/>
        </w:trPr>
        <w:tc>
          <w:tcPr>
            <w:tcW w:w="3539" w:type="dxa"/>
            <w:vMerge/>
          </w:tcPr>
          <w:p w14:paraId="7DF59A11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224753C" w14:textId="25F34092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oors</w:t>
            </w:r>
          </w:p>
        </w:tc>
        <w:tc>
          <w:tcPr>
            <w:tcW w:w="2977" w:type="dxa"/>
          </w:tcPr>
          <w:p w14:paraId="5BB270C3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6CF9DFC7" w14:textId="77777777" w:rsidTr="00C00B5F">
        <w:trPr>
          <w:trHeight w:val="508"/>
        </w:trPr>
        <w:tc>
          <w:tcPr>
            <w:tcW w:w="3539" w:type="dxa"/>
            <w:vMerge w:val="restart"/>
          </w:tcPr>
          <w:p w14:paraId="5C1319BC" w14:textId="77777777" w:rsidR="00C00B5F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 xml:space="preserve">Equipment and Consumables (Add additional fields </w:t>
            </w:r>
          </w:p>
          <w:p w14:paraId="057AACA7" w14:textId="38958B70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if necessary)</w:t>
            </w:r>
          </w:p>
        </w:tc>
        <w:tc>
          <w:tcPr>
            <w:tcW w:w="3969" w:type="dxa"/>
          </w:tcPr>
          <w:p w14:paraId="4E3E3013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C72597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75D2FF3C" w14:textId="77777777" w:rsidTr="00C00B5F">
        <w:trPr>
          <w:trHeight w:val="508"/>
        </w:trPr>
        <w:tc>
          <w:tcPr>
            <w:tcW w:w="3539" w:type="dxa"/>
            <w:vMerge/>
          </w:tcPr>
          <w:p w14:paraId="490AD1E6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F234117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84F5B5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2E5A35AC" w14:textId="77777777" w:rsidTr="00C00B5F">
        <w:trPr>
          <w:trHeight w:val="508"/>
        </w:trPr>
        <w:tc>
          <w:tcPr>
            <w:tcW w:w="3539" w:type="dxa"/>
            <w:vMerge/>
          </w:tcPr>
          <w:p w14:paraId="3A96A2DF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FF32B70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D64D23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7BCE95AF" w14:textId="77777777" w:rsidTr="00C00B5F">
        <w:trPr>
          <w:trHeight w:val="508"/>
        </w:trPr>
        <w:tc>
          <w:tcPr>
            <w:tcW w:w="3539" w:type="dxa"/>
            <w:vMerge/>
          </w:tcPr>
          <w:p w14:paraId="55C9C7FF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0A6A89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A5EEFF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C00B5F" w:rsidRPr="00FA3048" w14:paraId="0489B2C7" w14:textId="77777777" w:rsidTr="00C00B5F">
        <w:trPr>
          <w:trHeight w:val="508"/>
        </w:trPr>
        <w:tc>
          <w:tcPr>
            <w:tcW w:w="3539" w:type="dxa"/>
            <w:vMerge/>
          </w:tcPr>
          <w:p w14:paraId="6026E172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A3B492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531CED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C00B5F" w:rsidRPr="00FA3048" w14:paraId="47B32EBA" w14:textId="77777777" w:rsidTr="00C00B5F">
        <w:trPr>
          <w:trHeight w:val="508"/>
        </w:trPr>
        <w:tc>
          <w:tcPr>
            <w:tcW w:w="3539" w:type="dxa"/>
            <w:vMerge/>
          </w:tcPr>
          <w:p w14:paraId="46C777CF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4C250D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36504C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C00B5F" w:rsidRPr="00FA3048" w14:paraId="76DEF012" w14:textId="77777777" w:rsidTr="00C00B5F">
        <w:trPr>
          <w:trHeight w:val="508"/>
        </w:trPr>
        <w:tc>
          <w:tcPr>
            <w:tcW w:w="3539" w:type="dxa"/>
            <w:vMerge/>
          </w:tcPr>
          <w:p w14:paraId="7AAFF008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984CDB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C94167" w14:textId="77777777" w:rsidR="00C00B5F" w:rsidRPr="00FA3048" w:rsidRDefault="00C00B5F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781C6018" w14:textId="77777777" w:rsidTr="00C00B5F">
        <w:trPr>
          <w:trHeight w:val="508"/>
        </w:trPr>
        <w:tc>
          <w:tcPr>
            <w:tcW w:w="3539" w:type="dxa"/>
            <w:vMerge/>
          </w:tcPr>
          <w:p w14:paraId="3F514DBD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202C8B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59A504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3C1CF3EB" w14:textId="77777777" w:rsidTr="00C00B5F">
        <w:trPr>
          <w:trHeight w:val="508"/>
        </w:trPr>
        <w:tc>
          <w:tcPr>
            <w:tcW w:w="3539" w:type="dxa"/>
            <w:vMerge/>
          </w:tcPr>
          <w:p w14:paraId="739F6A28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5B88109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3AFD87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52EC175C" w14:textId="77777777" w:rsidTr="00C00B5F">
        <w:trPr>
          <w:trHeight w:val="508"/>
        </w:trPr>
        <w:tc>
          <w:tcPr>
            <w:tcW w:w="3539" w:type="dxa"/>
            <w:vMerge/>
          </w:tcPr>
          <w:p w14:paraId="347BC69C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B7F304F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6CEDD0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264C0BED" w14:textId="77777777" w:rsidTr="00C00B5F">
        <w:trPr>
          <w:trHeight w:val="508"/>
        </w:trPr>
        <w:tc>
          <w:tcPr>
            <w:tcW w:w="3539" w:type="dxa"/>
            <w:vMerge/>
          </w:tcPr>
          <w:p w14:paraId="2E13EBF7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D5036CD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5328AC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49D59E34" w14:textId="77777777" w:rsidTr="00C00B5F">
        <w:trPr>
          <w:trHeight w:val="508"/>
        </w:trPr>
        <w:tc>
          <w:tcPr>
            <w:tcW w:w="3539" w:type="dxa"/>
            <w:vMerge/>
          </w:tcPr>
          <w:p w14:paraId="3DC649F9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B10B9DC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B7160C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326C93D1" w14:textId="77777777" w:rsidTr="00C00B5F">
        <w:trPr>
          <w:trHeight w:val="508"/>
        </w:trPr>
        <w:tc>
          <w:tcPr>
            <w:tcW w:w="3539" w:type="dxa"/>
            <w:vMerge/>
          </w:tcPr>
          <w:p w14:paraId="2323148C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3D808AB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D13860" w14:textId="7777777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</w:p>
        </w:tc>
      </w:tr>
      <w:tr w:rsidR="00FA3048" w:rsidRPr="00FA3048" w14:paraId="45A540AC" w14:textId="77777777" w:rsidTr="00C00B5F">
        <w:trPr>
          <w:trHeight w:val="1004"/>
        </w:trPr>
        <w:tc>
          <w:tcPr>
            <w:tcW w:w="3539" w:type="dxa"/>
          </w:tcPr>
          <w:p w14:paraId="0A6F83B5" w14:textId="22A5DBF7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Borrower's Signature</w:t>
            </w:r>
          </w:p>
        </w:tc>
        <w:tc>
          <w:tcPr>
            <w:tcW w:w="6946" w:type="dxa"/>
            <w:gridSpan w:val="2"/>
          </w:tcPr>
          <w:p w14:paraId="25BC58BE" w14:textId="36E0BDE3" w:rsidR="00FA3048" w:rsidRPr="00FA3048" w:rsidRDefault="00FA3048" w:rsidP="00C00B5F">
            <w:pPr>
              <w:rPr>
                <w:rFonts w:ascii="Times New Roman" w:hAnsi="Times New Roman" w:cs="Times New Roman"/>
              </w:rPr>
            </w:pPr>
            <w:r w:rsidRPr="00FA3048">
              <w:rPr>
                <w:rFonts w:ascii="Times New Roman" w:hAnsi="Times New Roman" w:cs="Times New Roman"/>
              </w:rPr>
              <w:t>Supervising Teacher's Signature</w:t>
            </w:r>
          </w:p>
        </w:tc>
      </w:tr>
    </w:tbl>
    <w:p w14:paraId="4E521187" w14:textId="78FE6703" w:rsidR="00174C60" w:rsidRPr="00C00B5F" w:rsidRDefault="00FA3048" w:rsidP="00FA3048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C00B5F">
        <w:rPr>
          <w:rFonts w:ascii="Times New Roman" w:hAnsi="Times New Roman" w:cs="Times New Roman"/>
          <w:b/>
          <w:bCs/>
          <w:sz w:val="29"/>
          <w:szCs w:val="29"/>
        </w:rPr>
        <w:t>Return List for Laboratory of Department of Biochemical Science and Technology</w:t>
      </w:r>
    </w:p>
    <w:sectPr w:rsidR="00174C60" w:rsidRPr="00C00B5F" w:rsidSect="00FA30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49EF" w14:textId="77777777" w:rsidR="00692466" w:rsidRDefault="00692466" w:rsidP="00FA3048">
      <w:r>
        <w:separator/>
      </w:r>
    </w:p>
  </w:endnote>
  <w:endnote w:type="continuationSeparator" w:id="0">
    <w:p w14:paraId="1006E42E" w14:textId="77777777" w:rsidR="00692466" w:rsidRDefault="00692466" w:rsidP="00FA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9603" w14:textId="77777777" w:rsidR="00692466" w:rsidRDefault="00692466" w:rsidP="00FA3048">
      <w:r>
        <w:separator/>
      </w:r>
    </w:p>
  </w:footnote>
  <w:footnote w:type="continuationSeparator" w:id="0">
    <w:p w14:paraId="7075036F" w14:textId="77777777" w:rsidR="00692466" w:rsidRDefault="00692466" w:rsidP="00FA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45"/>
    <w:rsid w:val="0016404C"/>
    <w:rsid w:val="00174C60"/>
    <w:rsid w:val="00692466"/>
    <w:rsid w:val="009D6D55"/>
    <w:rsid w:val="00C00B5F"/>
    <w:rsid w:val="00CA4445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39981"/>
  <w15:chartTrackingRefBased/>
  <w15:docId w15:val="{8A55F5C3-0187-4BB1-A192-D0EE4006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0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048"/>
    <w:rPr>
      <w:sz w:val="20"/>
      <w:szCs w:val="20"/>
    </w:rPr>
  </w:style>
  <w:style w:type="table" w:styleId="a7">
    <w:name w:val="Table Grid"/>
    <w:basedOn w:val="a1"/>
    <w:uiPriority w:val="39"/>
    <w:rsid w:val="00FA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2024-03-18T13:20:00Z</dcterms:created>
  <dcterms:modified xsi:type="dcterms:W3CDTF">2024-03-18T14:27:00Z</dcterms:modified>
</cp:coreProperties>
</file>